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0" w:rsidRDefault="00344800" w:rsidP="0034480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>ТЕМАТИЧЕСКИЙ ПЛАН</w:t>
      </w:r>
    </w:p>
    <w:p w:rsidR="00344800" w:rsidRDefault="00344800" w:rsidP="0034480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>практических занятий по гинекологии</w:t>
      </w:r>
    </w:p>
    <w:p w:rsidR="00344800" w:rsidRPr="0077664F" w:rsidRDefault="00344800" w:rsidP="00344800">
      <w:pPr>
        <w:pStyle w:val="a5"/>
        <w:rPr>
          <w:b/>
          <w:bCs/>
          <w:sz w:val="28"/>
          <w:szCs w:val="28"/>
        </w:rPr>
      </w:pPr>
      <w:r w:rsidRPr="0077664F">
        <w:rPr>
          <w:b/>
          <w:bCs/>
          <w:sz w:val="28"/>
          <w:szCs w:val="28"/>
        </w:rPr>
        <w:t xml:space="preserve">для студентов 5 курса </w:t>
      </w:r>
      <w:r w:rsidR="000B48A9">
        <w:rPr>
          <w:b/>
          <w:bCs/>
          <w:sz w:val="28"/>
          <w:szCs w:val="28"/>
        </w:rPr>
        <w:t>ФИС</w:t>
      </w:r>
    </w:p>
    <w:p w:rsidR="00344800" w:rsidRDefault="00344800" w:rsidP="00344800">
      <w:pPr>
        <w:jc w:val="center"/>
      </w:pPr>
      <w:r w:rsidRPr="0077664F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осенний семестр 20</w:t>
      </w:r>
      <w:r w:rsidR="001603FE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/ 20</w:t>
      </w:r>
      <w:r w:rsidR="000B3983">
        <w:rPr>
          <w:b/>
          <w:bCs/>
          <w:sz w:val="28"/>
          <w:szCs w:val="28"/>
        </w:rPr>
        <w:t>2</w:t>
      </w:r>
      <w:r w:rsidR="001603FE">
        <w:rPr>
          <w:b/>
          <w:bCs/>
          <w:sz w:val="28"/>
          <w:szCs w:val="28"/>
        </w:rPr>
        <w:t>4</w:t>
      </w:r>
      <w:bookmarkStart w:id="0" w:name="_GoBack"/>
      <w:bookmarkEnd w:id="0"/>
      <w:r w:rsidR="00F064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 года</w:t>
      </w:r>
    </w:p>
    <w:p w:rsidR="00344800" w:rsidRDefault="00344800" w:rsidP="00344800"/>
    <w:p w:rsidR="00344800" w:rsidRDefault="00344800" w:rsidP="00344800"/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742"/>
        <w:gridCol w:w="1654"/>
      </w:tblGrid>
      <w:tr w:rsidR="00344800" w:rsidRPr="009571A0" w:rsidTr="002E6BAF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A0">
              <w:rPr>
                <w:b/>
                <w:bCs/>
                <w:sz w:val="28"/>
                <w:szCs w:val="28"/>
              </w:rPr>
              <w:t>Часы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D54F90" w:rsidRDefault="00344800" w:rsidP="002E6BAF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D54F90">
              <w:rPr>
                <w:bCs/>
                <w:sz w:val="28"/>
                <w:szCs w:val="28"/>
              </w:rPr>
              <w:t>О</w:t>
            </w:r>
            <w:r w:rsidRPr="00D54F90">
              <w:rPr>
                <w:sz w:val="28"/>
                <w:szCs w:val="28"/>
              </w:rPr>
              <w:t>рганизация  гинекологической помощи. Методы обследования в гинекологии.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Острые воспалительные заболевания женских половых органов.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Хронические воспалительные заболевания женских половых органов.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Нарушения     менструальной     функции.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М</w:t>
            </w:r>
            <w:r w:rsidRPr="009571A0">
              <w:rPr>
                <w:rStyle w:val="FontStyle14"/>
                <w:b w:val="0"/>
                <w:sz w:val="28"/>
                <w:szCs w:val="28"/>
              </w:rPr>
              <w:t>етоды диагностики. Дифференциальная диагностика. Аменорея. Принцип лечения.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F262B1" w:rsidRDefault="00344800" w:rsidP="002E6BAF">
            <w:pPr>
              <w:pStyle w:val="Style5"/>
              <w:widowControl/>
              <w:tabs>
                <w:tab w:val="num" w:pos="240"/>
              </w:tabs>
              <w:rPr>
                <w:rStyle w:val="FontStyle14"/>
                <w:b w:val="0"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>ДМК</w:t>
            </w:r>
            <w:r>
              <w:rPr>
                <w:rStyle w:val="FontStyle14"/>
                <w:b w:val="0"/>
                <w:sz w:val="28"/>
                <w:szCs w:val="28"/>
              </w:rPr>
              <w:t>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pStyle w:val="a3"/>
              <w:tabs>
                <w:tab w:val="num" w:pos="240"/>
              </w:tabs>
              <w:rPr>
                <w:b/>
                <w:sz w:val="28"/>
                <w:szCs w:val="28"/>
              </w:rPr>
            </w:pPr>
            <w:r w:rsidRPr="009571A0">
              <w:rPr>
                <w:rStyle w:val="FontStyle14"/>
                <w:b w:val="0"/>
                <w:sz w:val="28"/>
                <w:szCs w:val="28"/>
              </w:rPr>
              <w:t xml:space="preserve">Миома </w:t>
            </w:r>
            <w:r w:rsidRPr="0099486C">
              <w:rPr>
                <w:rStyle w:val="FontStyle14"/>
                <w:b w:val="0"/>
                <w:sz w:val="28"/>
                <w:szCs w:val="28"/>
              </w:rPr>
              <w:t>м</w:t>
            </w:r>
            <w:r w:rsidRPr="0099486C">
              <w:rPr>
                <w:sz w:val="28"/>
                <w:szCs w:val="28"/>
              </w:rPr>
              <w:t>атки.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Эндометриоз.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  <w:tr w:rsidR="00344800" w:rsidRPr="009571A0" w:rsidTr="002E6BAF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344800" w:rsidRPr="0063261F" w:rsidRDefault="00344800" w:rsidP="002E6BAF">
            <w:pPr>
              <w:rPr>
                <w:color w:val="000000"/>
                <w:sz w:val="20"/>
                <w:szCs w:val="20"/>
              </w:rPr>
            </w:pPr>
          </w:p>
          <w:p w:rsidR="00344800" w:rsidRPr="009571A0" w:rsidRDefault="00344800" w:rsidP="002E6BAF">
            <w:pPr>
              <w:rPr>
                <w:sz w:val="28"/>
                <w:szCs w:val="28"/>
              </w:rPr>
            </w:pPr>
            <w:r w:rsidRPr="009571A0">
              <w:rPr>
                <w:color w:val="000000"/>
                <w:sz w:val="28"/>
                <w:szCs w:val="28"/>
              </w:rPr>
              <w:t>Организация работы ЖК</w:t>
            </w:r>
            <w:r>
              <w:rPr>
                <w:color w:val="000000"/>
                <w:sz w:val="28"/>
                <w:szCs w:val="28"/>
              </w:rPr>
              <w:t>. П</w:t>
            </w:r>
            <w:r w:rsidRPr="009571A0">
              <w:rPr>
                <w:color w:val="000000"/>
                <w:sz w:val="28"/>
                <w:szCs w:val="28"/>
              </w:rPr>
              <w:t>риказ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3083A">
              <w:rPr>
                <w:color w:val="000000"/>
                <w:sz w:val="28"/>
                <w:szCs w:val="28"/>
              </w:rPr>
              <w:t>1130</w:t>
            </w:r>
            <w:r w:rsidRPr="005912F7">
              <w:rPr>
                <w:color w:val="000000"/>
                <w:sz w:val="28"/>
                <w:szCs w:val="28"/>
              </w:rPr>
              <w:t>.</w:t>
            </w:r>
            <w:r w:rsidRPr="009571A0">
              <w:rPr>
                <w:color w:val="000000"/>
                <w:sz w:val="28"/>
                <w:szCs w:val="28"/>
              </w:rPr>
              <w:t xml:space="preserve"> Диспансеризация гинекол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9571A0">
              <w:rPr>
                <w:color w:val="000000"/>
                <w:sz w:val="28"/>
                <w:szCs w:val="28"/>
              </w:rPr>
              <w:t>гических больных.</w:t>
            </w:r>
          </w:p>
          <w:p w:rsidR="00344800" w:rsidRPr="009571A0" w:rsidRDefault="00344800" w:rsidP="002E6BAF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Рубежный контроль по темам 3 модуля</w:t>
            </w:r>
          </w:p>
          <w:p w:rsidR="00344800" w:rsidRPr="009571A0" w:rsidRDefault="00344800" w:rsidP="002E6BAF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571A0">
              <w:rPr>
                <w:sz w:val="28"/>
                <w:szCs w:val="28"/>
              </w:rPr>
              <w:t>Контрольные точки</w:t>
            </w:r>
            <w:r>
              <w:rPr>
                <w:sz w:val="28"/>
                <w:szCs w:val="28"/>
              </w:rPr>
              <w:t>:</w:t>
            </w:r>
          </w:p>
          <w:p w:rsidR="00344800" w:rsidRPr="009571A0" w:rsidRDefault="00344800" w:rsidP="002E6BAF">
            <w:pPr>
              <w:shd w:val="clear" w:color="auto" w:fill="FFFFFF"/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1. Тестирование</w:t>
            </w:r>
            <w:r>
              <w:rPr>
                <w:sz w:val="28"/>
                <w:szCs w:val="28"/>
              </w:rPr>
              <w:t>.</w:t>
            </w:r>
          </w:p>
          <w:p w:rsidR="00344800" w:rsidRPr="009571A0" w:rsidRDefault="00344800" w:rsidP="002E6BAF">
            <w:pPr>
              <w:shd w:val="clear" w:color="auto" w:fill="FFFFFF"/>
              <w:tabs>
                <w:tab w:val="left" w:pos="284"/>
              </w:tabs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Pr="009571A0">
              <w:rPr>
                <w:sz w:val="28"/>
                <w:szCs w:val="28"/>
              </w:rPr>
              <w:t>Доклад   и защита эпикриза</w:t>
            </w:r>
            <w:r>
              <w:rPr>
                <w:sz w:val="28"/>
                <w:szCs w:val="28"/>
              </w:rPr>
              <w:t>.</w:t>
            </w:r>
          </w:p>
          <w:p w:rsidR="00344800" w:rsidRPr="009571A0" w:rsidRDefault="00344800" w:rsidP="002E6BAF">
            <w:pPr>
              <w:ind w:left="33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</w:t>
            </w:r>
            <w:r w:rsidRPr="009571A0">
              <w:rPr>
                <w:sz w:val="28"/>
                <w:szCs w:val="28"/>
              </w:rPr>
              <w:t>Защита реферата</w:t>
            </w:r>
            <w:r>
              <w:rPr>
                <w:sz w:val="28"/>
                <w:szCs w:val="28"/>
              </w:rPr>
              <w:t>.</w:t>
            </w:r>
          </w:p>
          <w:p w:rsidR="00344800" w:rsidRPr="009571A0" w:rsidRDefault="00344800" w:rsidP="002E6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344800" w:rsidRPr="009571A0" w:rsidRDefault="00344800" w:rsidP="002E6BAF">
            <w:pPr>
              <w:jc w:val="center"/>
              <w:rPr>
                <w:sz w:val="28"/>
                <w:szCs w:val="28"/>
              </w:rPr>
            </w:pPr>
            <w:r w:rsidRPr="009571A0">
              <w:rPr>
                <w:sz w:val="28"/>
                <w:szCs w:val="28"/>
              </w:rPr>
              <w:t>4</w:t>
            </w:r>
          </w:p>
        </w:tc>
      </w:tr>
    </w:tbl>
    <w:p w:rsidR="00344800" w:rsidRDefault="00344800" w:rsidP="00344800"/>
    <w:p w:rsidR="00432C02" w:rsidRDefault="00432C02" w:rsidP="00432C02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   Константинова О.Д.                                      </w:t>
      </w:r>
    </w:p>
    <w:p w:rsidR="001468F2" w:rsidRDefault="001468F2"/>
    <w:sectPr w:rsidR="001468F2" w:rsidSect="007E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00"/>
    <w:rsid w:val="000760A1"/>
    <w:rsid w:val="00085032"/>
    <w:rsid w:val="000B3983"/>
    <w:rsid w:val="000B48A9"/>
    <w:rsid w:val="001468F2"/>
    <w:rsid w:val="001603FE"/>
    <w:rsid w:val="00165320"/>
    <w:rsid w:val="001C599E"/>
    <w:rsid w:val="00210137"/>
    <w:rsid w:val="002C7E0B"/>
    <w:rsid w:val="002E6DB7"/>
    <w:rsid w:val="00344800"/>
    <w:rsid w:val="003821A6"/>
    <w:rsid w:val="00432C02"/>
    <w:rsid w:val="00672BBD"/>
    <w:rsid w:val="006936BA"/>
    <w:rsid w:val="00746A16"/>
    <w:rsid w:val="007A6935"/>
    <w:rsid w:val="007C50FD"/>
    <w:rsid w:val="00A24739"/>
    <w:rsid w:val="00A31FC8"/>
    <w:rsid w:val="00A950D0"/>
    <w:rsid w:val="00AD0FF7"/>
    <w:rsid w:val="00C85DF9"/>
    <w:rsid w:val="00E66030"/>
    <w:rsid w:val="00F0642F"/>
    <w:rsid w:val="00F3083A"/>
    <w:rsid w:val="00FA38BA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4480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34480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344800"/>
    <w:pPr>
      <w:jc w:val="center"/>
    </w:pPr>
  </w:style>
  <w:style w:type="character" w:customStyle="1" w:styleId="a6">
    <w:name w:val="Основной текст Знак"/>
    <w:basedOn w:val="a0"/>
    <w:link w:val="a5"/>
    <w:rsid w:val="0034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4480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34480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344800"/>
    <w:pPr>
      <w:jc w:val="center"/>
    </w:pPr>
  </w:style>
  <w:style w:type="character" w:customStyle="1" w:styleId="a6">
    <w:name w:val="Основной текст Знак"/>
    <w:basedOn w:val="a0"/>
    <w:link w:val="a5"/>
    <w:rsid w:val="0034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2020-12-09T04:39:00Z</cp:lastPrinted>
  <dcterms:created xsi:type="dcterms:W3CDTF">2017-08-28T06:35:00Z</dcterms:created>
  <dcterms:modified xsi:type="dcterms:W3CDTF">2023-06-08T08:16:00Z</dcterms:modified>
</cp:coreProperties>
</file>